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78796E91" w14:textId="77777777" w:rsidR="00BD32B7" w:rsidRDefault="00CA4331">
      <w:r>
        <w:rPr>
          <w:noProof/>
          <w:lang w:eastAsia="de-DE"/>
        </w:rPr>
        <mc:AlternateContent>
          <mc:Choice Requires="wps">
            <w:drawing>
              <wp:anchor distT="0" distB="0" distL="114300" distR="114300" simplePos="0" relativeHeight="251659264" behindDoc="0" locked="0" layoutInCell="1" allowOverlap="1" wp14:anchorId="50DB5FA1" wp14:editId="0AF0728B">
                <wp:simplePos x="0" y="0"/>
                <wp:positionH relativeFrom="margin">
                  <wp:posOffset>1985645</wp:posOffset>
                </wp:positionH>
                <wp:positionV relativeFrom="paragraph">
                  <wp:posOffset>-233680</wp:posOffset>
                </wp:positionV>
                <wp:extent cx="1819275" cy="1266825"/>
                <wp:effectExtent l="0" t="0" r="9525" b="9525"/>
                <wp:wrapNone/>
                <wp:docPr id="2" name="Textfeld 2"/>
                <wp:cNvGraphicFramePr/>
                <a:graphic xmlns:a="http://schemas.openxmlformats.org/drawingml/2006/main">
                  <a:graphicData uri="http://schemas.microsoft.com/office/word/2010/wordprocessingShape">
                    <wps:wsp>
                      <wps:cNvSpPr txBox="1"/>
                      <wps:spPr>
                        <a:xfrm>
                          <a:off x="0" y="0"/>
                          <a:ext cx="1819275" cy="1266825"/>
                        </a:xfrm>
                        <a:prstGeom prst="rect">
                          <a:avLst/>
                        </a:prstGeom>
                        <a:solidFill>
                          <a:schemeClr val="lt1"/>
                        </a:solidFill>
                        <a:ln w="6350">
                          <a:noFill/>
                        </a:ln>
                      </wps:spPr>
                      <wps:txbx>
                        <w:txbxContent>
                          <w:p w14:paraId="18EF054B" w14:textId="77777777" w:rsidR="00CA4331" w:rsidRDefault="00CA4331" w:rsidP="00CA4331">
                            <w:pPr>
                              <w:pStyle w:val="StandardWeb"/>
                            </w:pPr>
                            <w:r>
                              <w:rPr>
                                <w:noProof/>
                              </w:rPr>
                              <w:drawing>
                                <wp:inline distT="0" distB="0" distL="0" distR="0" wp14:anchorId="05D38825" wp14:editId="1F1A9C34">
                                  <wp:extent cx="1591241" cy="1123950"/>
                                  <wp:effectExtent l="0" t="0" r="9525" b="0"/>
                                  <wp:docPr id="3" name="Grafik 3" descr="G:\Vorlagen\LIS-Logo_cmyk_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Vorlagen\LIS-Logo_cmyk_300dpi.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16083" cy="1141497"/>
                                          </a:xfrm>
                                          <a:prstGeom prst="rect">
                                            <a:avLst/>
                                          </a:prstGeom>
                                          <a:noFill/>
                                          <a:ln>
                                            <a:noFill/>
                                          </a:ln>
                                        </pic:spPr>
                                      </pic:pic>
                                    </a:graphicData>
                                  </a:graphic>
                                </wp:inline>
                              </w:drawing>
                            </w:r>
                          </w:p>
                          <w:p w14:paraId="24AABA4E" w14:textId="77777777" w:rsidR="00CA4331" w:rsidRDefault="00CA433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0DB5FA1" id="_x0000_t202" coordsize="21600,21600" o:spt="202" path="m,l,21600r21600,l21600,xe">
                <v:stroke joinstyle="miter"/>
                <v:path gradientshapeok="t" o:connecttype="rect"/>
              </v:shapetype>
              <v:shape id="Textfeld 2" o:spid="_x0000_s1026" type="#_x0000_t202" style="position:absolute;margin-left:156.35pt;margin-top:-18.4pt;width:143.25pt;height:99.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" fillcolor="white [3201]" stroked="f" strokeweight=".5pt">
                <v:textbox>
                  <w:txbxContent>
                    <w:p w14:paraId="18EF054B" w14:textId="77777777" w:rsidR="00CA4331" w:rsidRDefault="00CA4331" w:rsidP="00CA4331">
                      <w:pPr>
                        <w:pStyle w:val="StandardWeb"/>
                      </w:pPr>
                      <w:r>
                        <w:rPr>
                          <w:noProof/>
                        </w:rPr>
                        <w:drawing>
                          <wp:inline distT="0" distB="0" distL="0" distR="0" wp14:anchorId="05D38825" wp14:editId="1F1A9C34">
                            <wp:extent cx="1591241" cy="1123950"/>
                            <wp:effectExtent l="0" t="0" r="9525" b="0"/>
                            <wp:docPr id="3" name="Grafik 3" descr="G:\Vorlagen\LIS-Logo_cmyk_30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Vorlagen\LIS-Logo_cmyk_300dpi.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6083" cy="1141497"/>
                                    </a:xfrm>
                                    <a:prstGeom prst="rect">
                                      <a:avLst/>
                                    </a:prstGeom>
                                    <a:noFill/>
                                    <a:ln>
                                      <a:noFill/>
                                    </a:ln>
                                  </pic:spPr>
                                </pic:pic>
                              </a:graphicData>
                            </a:graphic>
                          </wp:inline>
                        </w:drawing>
                      </w:r>
                    </w:p>
                    <w:p w14:paraId="24AABA4E" w14:textId="77777777" w:rsidR="00CA4331" w:rsidRDefault="00CA4331"/>
                  </w:txbxContent>
                </v:textbox>
                <w10:wrap anchorx="margin"/>
              </v:shape>
            </w:pict>
          </mc:Fallback>
        </mc:AlternateContent>
      </w:r>
    </w:p>
    <w:p w14:paraId="6593B299" w14:textId="77777777" w:rsidR="00777E88" w:rsidRDefault="00777E88" w:rsidP="00777E88">
      <w:pPr>
        <w:jc w:val="center"/>
        <w:rPr>
          <w:rFonts w:ascii="Calibri" w:hAnsi="Calibri"/>
          <w:color w:val="1F497D"/>
          <w:sz w:val="28"/>
          <w:szCs w:val="28"/>
        </w:rPr>
      </w:pPr>
    </w:p>
    <w:p w14:paraId="6E379695" w14:textId="77777777" w:rsidR="00777E88" w:rsidRDefault="00777E88" w:rsidP="00777E88">
      <w:pPr>
        <w:jc w:val="center"/>
        <w:rPr>
          <w:rFonts w:ascii="Calibri" w:hAnsi="Calibri"/>
          <w:color w:val="1F497D"/>
          <w:sz w:val="28"/>
          <w:szCs w:val="28"/>
        </w:rPr>
      </w:pPr>
    </w:p>
    <w:p w14:paraId="6598CDC2" w14:textId="77777777" w:rsidR="00777E88" w:rsidRDefault="00777E88" w:rsidP="00777E88">
      <w:pPr>
        <w:jc w:val="center"/>
        <w:rPr>
          <w:rFonts w:ascii="Calibri" w:hAnsi="Calibri"/>
          <w:color w:val="1F497D"/>
          <w:sz w:val="28"/>
          <w:szCs w:val="28"/>
        </w:rPr>
      </w:pPr>
    </w:p>
    <w:p w14:paraId="321A8097" w14:textId="77777777" w:rsidR="001F3CCD" w:rsidRDefault="001F3CCD" w:rsidP="00777E88">
      <w:pPr>
        <w:jc w:val="center"/>
        <w:rPr>
          <w:rFonts w:ascii="Calibri" w:hAnsi="Calibri"/>
          <w:color w:val="1F497D"/>
          <w:sz w:val="28"/>
          <w:szCs w:val="28"/>
        </w:rPr>
      </w:pPr>
    </w:p>
    <w:p w14:paraId="3DC3F706" w14:textId="77777777" w:rsidR="00CA4331" w:rsidRDefault="00CA4331" w:rsidP="00777E88">
      <w:pPr>
        <w:jc w:val="center"/>
        <w:rPr>
          <w:rFonts w:ascii="Calibri" w:hAnsi="Calibri"/>
          <w:color w:val="1F497D"/>
          <w:sz w:val="28"/>
          <w:szCs w:val="28"/>
        </w:rPr>
      </w:pPr>
    </w:p>
    <w:p w14:paraId="21E876AD" w14:textId="77777777" w:rsidR="00CA4331" w:rsidRDefault="00CA4331" w:rsidP="00777E88">
      <w:pPr>
        <w:jc w:val="center"/>
        <w:rPr>
          <w:rFonts w:ascii="Calibri" w:hAnsi="Calibri"/>
          <w:color w:val="1F497D"/>
          <w:sz w:val="28"/>
          <w:szCs w:val="28"/>
        </w:rPr>
      </w:pPr>
    </w:p>
    <w:p w14:paraId="6E1D87FD" w14:textId="77777777" w:rsidR="00777E88" w:rsidRDefault="00777E88" w:rsidP="00777E88">
      <w:pPr>
        <w:jc w:val="center"/>
        <w:rPr>
          <w:rFonts w:ascii="Calibri" w:hAnsi="Calibri"/>
          <w:color w:val="1F497D"/>
          <w:sz w:val="28"/>
          <w:szCs w:val="28"/>
        </w:rPr>
      </w:pPr>
      <w:r>
        <w:rPr>
          <w:rFonts w:ascii="Calibri" w:hAnsi="Calibri"/>
          <w:color w:val="1F497D"/>
          <w:sz w:val="28"/>
          <w:szCs w:val="28"/>
        </w:rPr>
        <w:t>Schriftliche Ausarbeitung</w:t>
      </w:r>
    </w:p>
    <w:p w14:paraId="7DF6D723" w14:textId="77777777" w:rsidR="00777E88" w:rsidRDefault="00777E88" w:rsidP="00777E88">
      <w:pPr>
        <w:jc w:val="center"/>
        <w:rPr>
          <w:rFonts w:ascii="Calibri" w:hAnsi="Calibri"/>
          <w:color w:val="1F497D"/>
          <w:sz w:val="28"/>
          <w:szCs w:val="28"/>
        </w:rPr>
      </w:pPr>
      <w:r>
        <w:rPr>
          <w:rFonts w:ascii="Calibri" w:hAnsi="Calibri"/>
          <w:color w:val="1F497D"/>
          <w:sz w:val="28"/>
          <w:szCs w:val="28"/>
        </w:rPr>
        <w:t>im Rahmen der Zweiten Staatsprüfung für das Lehramt an öffentlichen Schulen</w:t>
      </w:r>
    </w:p>
    <w:p w14:paraId="01A85F04" w14:textId="77777777" w:rsidR="00777E88" w:rsidRDefault="00777E88" w:rsidP="00777E88">
      <w:pPr>
        <w:jc w:val="center"/>
        <w:rPr>
          <w:rFonts w:ascii="Calibri" w:hAnsi="Calibri"/>
          <w:color w:val="1F497D"/>
          <w:sz w:val="22"/>
          <w:szCs w:val="22"/>
        </w:rPr>
      </w:pPr>
      <w:r>
        <w:rPr>
          <w:rFonts w:ascii="Calibri" w:hAnsi="Calibri"/>
          <w:color w:val="1F497D"/>
          <w:sz w:val="22"/>
          <w:szCs w:val="22"/>
        </w:rPr>
        <w:t xml:space="preserve">nach § 11 und § 18 </w:t>
      </w:r>
      <w:r w:rsidR="00435184">
        <w:rPr>
          <w:rFonts w:ascii="Calibri" w:hAnsi="Calibri"/>
          <w:color w:val="1F497D"/>
          <w:sz w:val="22"/>
          <w:szCs w:val="22"/>
        </w:rPr>
        <w:t xml:space="preserve">APQV-L </w:t>
      </w:r>
    </w:p>
    <w:p w14:paraId="3351D553" w14:textId="77777777" w:rsidR="00777E88" w:rsidRDefault="00777E88" w:rsidP="00777E88">
      <w:pPr>
        <w:jc w:val="center"/>
        <w:rPr>
          <w:rFonts w:ascii="Calibri" w:hAnsi="Calibri"/>
          <w:color w:val="1F497D"/>
          <w:sz w:val="28"/>
          <w:szCs w:val="28"/>
        </w:rPr>
      </w:pPr>
    </w:p>
    <w:p w14:paraId="6571A5D2" w14:textId="77777777" w:rsidR="00777E88" w:rsidRDefault="00777E88" w:rsidP="00777E88">
      <w:pPr>
        <w:jc w:val="center"/>
        <w:rPr>
          <w:rFonts w:ascii="Calibri" w:hAnsi="Calibri"/>
          <w:color w:val="1F497D"/>
          <w:sz w:val="22"/>
          <w:szCs w:val="22"/>
        </w:rPr>
      </w:pPr>
    </w:p>
    <w:p w14:paraId="53F3585F" w14:textId="77777777" w:rsidR="00777E88" w:rsidRDefault="00777E88" w:rsidP="00777E88">
      <w:pPr>
        <w:jc w:val="center"/>
        <w:rPr>
          <w:rFonts w:ascii="Calibri" w:hAnsi="Calibri"/>
          <w:color w:val="1F497D"/>
          <w:sz w:val="28"/>
          <w:szCs w:val="28"/>
        </w:rPr>
      </w:pPr>
      <w:r>
        <w:rPr>
          <w:rFonts w:ascii="Calibri" w:hAnsi="Calibri"/>
          <w:color w:val="1F497D"/>
          <w:sz w:val="28"/>
          <w:szCs w:val="28"/>
        </w:rPr>
        <w:t>im Kompetenzbereich: …</w:t>
      </w:r>
      <w:r w:rsidR="00435184">
        <w:rPr>
          <w:rFonts w:ascii="Calibri" w:hAnsi="Calibri"/>
          <w:color w:val="1F497D"/>
          <w:sz w:val="28"/>
          <w:szCs w:val="28"/>
        </w:rPr>
        <w:t xml:space="preserve"> </w:t>
      </w:r>
      <w:r>
        <w:rPr>
          <w:rFonts w:ascii="Calibri" w:hAnsi="Calibri"/>
          <w:color w:val="1F497D"/>
          <w:sz w:val="28"/>
          <w:szCs w:val="28"/>
        </w:rPr>
        <w:t>(</w:t>
      </w:r>
      <w:r w:rsidR="00435184" w:rsidRPr="00435184">
        <w:rPr>
          <w:rFonts w:ascii="Calibri" w:hAnsi="Calibri"/>
          <w:color w:val="1F497D"/>
          <w:sz w:val="22"/>
          <w:szCs w:val="22"/>
        </w:rPr>
        <w:t>Zitat aus dem Aufgabenpool</w:t>
      </w:r>
      <w:r>
        <w:rPr>
          <w:rFonts w:ascii="Calibri" w:hAnsi="Calibri"/>
          <w:color w:val="1F497D"/>
          <w:sz w:val="28"/>
          <w:szCs w:val="28"/>
        </w:rPr>
        <w:t>)</w:t>
      </w:r>
    </w:p>
    <w:p w14:paraId="39920609" w14:textId="77777777" w:rsidR="00777E88" w:rsidRDefault="00777E88" w:rsidP="00777E88">
      <w:pPr>
        <w:jc w:val="center"/>
        <w:rPr>
          <w:rFonts w:ascii="Calibri" w:hAnsi="Calibri"/>
          <w:color w:val="1F497D"/>
          <w:sz w:val="22"/>
          <w:szCs w:val="22"/>
        </w:rPr>
      </w:pPr>
    </w:p>
    <w:p w14:paraId="31FE52B9" w14:textId="77777777" w:rsidR="00777E88" w:rsidRDefault="00CA4331" w:rsidP="00777E88">
      <w:pPr>
        <w:jc w:val="center"/>
        <w:rPr>
          <w:rFonts w:ascii="Calibri" w:hAnsi="Calibri"/>
          <w:color w:val="1F497D"/>
          <w:sz w:val="28"/>
          <w:szCs w:val="28"/>
        </w:rPr>
      </w:pPr>
      <w:r w:rsidRPr="00CA4331">
        <w:rPr>
          <w:rFonts w:ascii="Calibri" w:hAnsi="Calibri"/>
          <w:color w:val="1F497D"/>
          <w:sz w:val="28"/>
          <w:szCs w:val="28"/>
        </w:rPr>
        <w:t>Kompetenz: …</w:t>
      </w:r>
      <w:r>
        <w:rPr>
          <w:rFonts w:ascii="Calibri" w:hAnsi="Calibri"/>
          <w:color w:val="1F497D"/>
          <w:sz w:val="32"/>
          <w:szCs w:val="32"/>
        </w:rPr>
        <w:t xml:space="preserve"> </w:t>
      </w:r>
      <w:r>
        <w:rPr>
          <w:rFonts w:ascii="Calibri" w:hAnsi="Calibri"/>
          <w:color w:val="1F497D"/>
          <w:sz w:val="28"/>
          <w:szCs w:val="28"/>
        </w:rPr>
        <w:t>(</w:t>
      </w:r>
      <w:r w:rsidRPr="00435184">
        <w:rPr>
          <w:rFonts w:ascii="Calibri" w:hAnsi="Calibri"/>
          <w:color w:val="1F497D"/>
          <w:sz w:val="22"/>
          <w:szCs w:val="22"/>
        </w:rPr>
        <w:t>Zitat aus dem Aufgabenpool mit Ziff</w:t>
      </w:r>
      <w:r>
        <w:rPr>
          <w:rFonts w:ascii="Calibri" w:hAnsi="Calibri"/>
          <w:color w:val="1F497D"/>
          <w:sz w:val="22"/>
          <w:szCs w:val="22"/>
        </w:rPr>
        <w:t>er,</w:t>
      </w:r>
      <w:r w:rsidRPr="00435184">
        <w:rPr>
          <w:rFonts w:ascii="Calibri" w:hAnsi="Calibri"/>
          <w:color w:val="1F497D"/>
          <w:sz w:val="22"/>
          <w:szCs w:val="22"/>
        </w:rPr>
        <w:t xml:space="preserve"> </w:t>
      </w:r>
      <w:r>
        <w:rPr>
          <w:rFonts w:ascii="Calibri" w:hAnsi="Calibri"/>
          <w:color w:val="1F497D"/>
          <w:sz w:val="22"/>
          <w:szCs w:val="22"/>
        </w:rPr>
        <w:t>z</w:t>
      </w:r>
      <w:r w:rsidRPr="00435184">
        <w:rPr>
          <w:rFonts w:ascii="Calibri" w:hAnsi="Calibri"/>
          <w:color w:val="1F497D"/>
          <w:sz w:val="22"/>
          <w:szCs w:val="22"/>
        </w:rPr>
        <w:t>.B. 4.3</w:t>
      </w:r>
      <w:r>
        <w:rPr>
          <w:rFonts w:ascii="Calibri" w:hAnsi="Calibri"/>
          <w:color w:val="1F497D"/>
          <w:sz w:val="28"/>
          <w:szCs w:val="28"/>
        </w:rPr>
        <w:t>)</w:t>
      </w:r>
    </w:p>
    <w:p w14:paraId="04B859AE" w14:textId="77777777" w:rsidR="00CA4331" w:rsidRPr="00CA4331" w:rsidRDefault="00CA4331" w:rsidP="00777E88">
      <w:pPr>
        <w:jc w:val="center"/>
        <w:rPr>
          <w:rFonts w:ascii="Calibri" w:hAnsi="Calibri"/>
          <w:color w:val="1F497D"/>
          <w:sz w:val="32"/>
          <w:szCs w:val="32"/>
        </w:rPr>
      </w:pPr>
    </w:p>
    <w:p w14:paraId="2F550CDA" w14:textId="77777777" w:rsidR="00777E88" w:rsidRDefault="00777E88" w:rsidP="00777E88">
      <w:pPr>
        <w:jc w:val="center"/>
        <w:rPr>
          <w:rFonts w:ascii="Calibri" w:hAnsi="Calibri"/>
          <w:color w:val="1F497D"/>
          <w:sz w:val="32"/>
          <w:szCs w:val="32"/>
        </w:rPr>
      </w:pPr>
      <w:r>
        <w:rPr>
          <w:rFonts w:ascii="Calibri" w:hAnsi="Calibri"/>
          <w:color w:val="1F497D"/>
          <w:sz w:val="32"/>
          <w:szCs w:val="32"/>
        </w:rPr>
        <w:t>Individuelles Thema</w:t>
      </w:r>
      <w:r w:rsidR="00435184">
        <w:rPr>
          <w:rFonts w:ascii="Calibri" w:hAnsi="Calibri"/>
          <w:color w:val="1F497D"/>
          <w:sz w:val="32"/>
          <w:szCs w:val="32"/>
        </w:rPr>
        <w:t>: ….</w:t>
      </w:r>
    </w:p>
    <w:p w14:paraId="6CDADA37" w14:textId="77777777" w:rsidR="00777E88" w:rsidRDefault="00777E88" w:rsidP="00777E88">
      <w:pPr>
        <w:ind w:firstLine="708"/>
        <w:rPr>
          <w:rFonts w:ascii="Calibri" w:hAnsi="Calibri"/>
          <w:color w:val="1F497D"/>
          <w:sz w:val="22"/>
          <w:szCs w:val="22"/>
        </w:rPr>
      </w:pPr>
    </w:p>
    <w:p w14:paraId="22F253B6" w14:textId="77777777" w:rsidR="00777E88" w:rsidRDefault="00777E88" w:rsidP="00777E88">
      <w:pPr>
        <w:ind w:firstLine="708"/>
        <w:rPr>
          <w:rFonts w:ascii="Calibri" w:hAnsi="Calibri"/>
          <w:color w:val="1F497D"/>
          <w:sz w:val="22"/>
          <w:szCs w:val="22"/>
        </w:rPr>
      </w:pPr>
    </w:p>
    <w:p w14:paraId="45823DF7" w14:textId="77777777" w:rsidR="00777E88" w:rsidRDefault="00777E88" w:rsidP="00777E88">
      <w:pPr>
        <w:ind w:firstLine="708"/>
        <w:rPr>
          <w:rFonts w:ascii="Calibri" w:hAnsi="Calibri"/>
          <w:color w:val="1F497D"/>
          <w:sz w:val="22"/>
          <w:szCs w:val="22"/>
        </w:rPr>
      </w:pPr>
    </w:p>
    <w:p w14:paraId="30900632" w14:textId="77777777" w:rsidR="00777E88" w:rsidRDefault="00777E88" w:rsidP="00777E88">
      <w:pPr>
        <w:ind w:firstLine="708"/>
        <w:rPr>
          <w:rFonts w:ascii="Calibri" w:hAnsi="Calibri"/>
          <w:color w:val="1F497D"/>
          <w:sz w:val="22"/>
          <w:szCs w:val="22"/>
        </w:rPr>
      </w:pPr>
    </w:p>
    <w:p w14:paraId="204A815C" w14:textId="77777777" w:rsidR="00777E88" w:rsidRDefault="00435184" w:rsidP="00435184">
      <w:pPr>
        <w:rPr>
          <w:rFonts w:ascii="Calibri" w:hAnsi="Calibri"/>
          <w:color w:val="1F497D"/>
          <w:sz w:val="22"/>
          <w:szCs w:val="22"/>
        </w:rPr>
      </w:pPr>
      <w:r>
        <w:rPr>
          <w:rFonts w:ascii="Calibri" w:hAnsi="Calibri"/>
          <w:color w:val="1F497D"/>
          <w:sz w:val="22"/>
          <w:szCs w:val="22"/>
        </w:rPr>
        <w:t xml:space="preserve">Eine Aufgabe aus dem </w:t>
      </w:r>
      <w:r w:rsidRPr="00716AED">
        <w:rPr>
          <w:rFonts w:ascii="Calibri" w:hAnsi="Calibri"/>
          <w:b/>
          <w:color w:val="1F497D"/>
          <w:sz w:val="22"/>
          <w:szCs w:val="22"/>
        </w:rPr>
        <w:t>Kompetenzbereich „Unterrichten“</w:t>
      </w:r>
      <w:r>
        <w:rPr>
          <w:rFonts w:ascii="Calibri" w:hAnsi="Calibri"/>
          <w:color w:val="1F497D"/>
          <w:sz w:val="22"/>
          <w:szCs w:val="22"/>
        </w:rPr>
        <w:t xml:space="preserve"> ist nur in zwei Lehrämtern möglich und in diesen vorgegeben: Im Lehramt für Grundschulen muss sich das Kolloquium zu einer Präsentation auf das dritte Fach beziehen. Dies gilt entsprechend für das zweite Unterrichtsfach in der Ausbildung für das Lehramt für Inklusive Pädagogik/Sonderpädagogik.</w:t>
      </w:r>
    </w:p>
    <w:p w14:paraId="65516E0D" w14:textId="77777777" w:rsidR="00302024" w:rsidRDefault="00302024" w:rsidP="00777E88">
      <w:pPr>
        <w:rPr>
          <w:rFonts w:ascii="Calibri" w:hAnsi="Calibri"/>
          <w:color w:val="1F497D"/>
          <w:sz w:val="28"/>
          <w:szCs w:val="28"/>
        </w:rPr>
      </w:pPr>
    </w:p>
    <w:p w14:paraId="7FF7DB6F" w14:textId="77777777" w:rsidR="008124CC" w:rsidRDefault="008124CC" w:rsidP="00777E88">
      <w:pPr>
        <w:rPr>
          <w:rFonts w:ascii="Calibri" w:hAnsi="Calibri"/>
          <w:color w:val="1F497D"/>
          <w:sz w:val="22"/>
          <w:szCs w:val="22"/>
        </w:rPr>
      </w:pPr>
    </w:p>
    <w:p w14:paraId="62AA350C" w14:textId="77777777" w:rsidR="00777E88" w:rsidRDefault="008124CC" w:rsidP="008124CC">
      <w:pPr>
        <w:pBdr>
          <w:top w:val="single" w:sz="4" w:space="1" w:color="auto"/>
          <w:left w:val="single" w:sz="4" w:space="4" w:color="auto"/>
          <w:bottom w:val="single" w:sz="4" w:space="1" w:color="auto"/>
          <w:right w:val="single" w:sz="4" w:space="4" w:color="auto"/>
        </w:pBdr>
        <w:rPr>
          <w:rFonts w:ascii="Calibri" w:hAnsi="Calibri"/>
          <w:color w:val="1F497D"/>
          <w:sz w:val="22"/>
          <w:szCs w:val="22"/>
        </w:rPr>
      </w:pPr>
      <w:proofErr w:type="spellStart"/>
      <w:r w:rsidRPr="008124CC">
        <w:rPr>
          <w:rFonts w:ascii="Calibri" w:hAnsi="Calibri"/>
          <w:color w:val="1F497D"/>
          <w:sz w:val="22"/>
          <w:szCs w:val="22"/>
          <w:u w:val="single"/>
        </w:rPr>
        <w:t>Prüfer</w:t>
      </w:r>
      <w:r w:rsidR="00435184">
        <w:rPr>
          <w:rFonts w:ascii="Calibri" w:hAnsi="Calibri"/>
          <w:color w:val="1F497D"/>
          <w:sz w:val="22"/>
          <w:szCs w:val="22"/>
          <w:u w:val="single"/>
        </w:rPr>
        <w:t>:in</w:t>
      </w:r>
      <w:proofErr w:type="spellEnd"/>
      <w:r w:rsidRPr="008124CC">
        <w:rPr>
          <w:rFonts w:ascii="Calibri" w:hAnsi="Calibri"/>
          <w:color w:val="1F497D"/>
          <w:sz w:val="22"/>
          <w:szCs w:val="22"/>
          <w:u w:val="single"/>
        </w:rPr>
        <w:t xml:space="preserve"> „Kolloquium</w:t>
      </w:r>
      <w:r>
        <w:rPr>
          <w:rFonts w:ascii="Calibri" w:hAnsi="Calibri"/>
          <w:color w:val="1F497D"/>
          <w:sz w:val="22"/>
          <w:szCs w:val="22"/>
          <w:u w:val="single"/>
        </w:rPr>
        <w:t xml:space="preserve"> zu einer</w:t>
      </w:r>
      <w:r w:rsidRPr="008124CC">
        <w:rPr>
          <w:rFonts w:ascii="Calibri" w:hAnsi="Calibri"/>
          <w:color w:val="1F497D"/>
          <w:sz w:val="22"/>
          <w:szCs w:val="22"/>
          <w:u w:val="single"/>
        </w:rPr>
        <w:t xml:space="preserve"> </w:t>
      </w:r>
      <w:r>
        <w:rPr>
          <w:rFonts w:ascii="Calibri" w:hAnsi="Calibri"/>
          <w:color w:val="1F497D"/>
          <w:sz w:val="22"/>
          <w:szCs w:val="22"/>
          <w:u w:val="single"/>
        </w:rPr>
        <w:t>Präsentation</w:t>
      </w:r>
      <w:r w:rsidR="00B937E5">
        <w:rPr>
          <w:rFonts w:ascii="Calibri" w:hAnsi="Calibri"/>
          <w:color w:val="1F497D"/>
          <w:sz w:val="22"/>
          <w:szCs w:val="22"/>
          <w:u w:val="single"/>
        </w:rPr>
        <w:t>“</w:t>
      </w:r>
      <w:r>
        <w:rPr>
          <w:rFonts w:ascii="Calibri" w:hAnsi="Calibri"/>
          <w:color w:val="1F497D"/>
          <w:sz w:val="22"/>
          <w:szCs w:val="22"/>
        </w:rPr>
        <w:br/>
      </w:r>
    </w:p>
    <w:p w14:paraId="36C1F3CA" w14:textId="77777777" w:rsidR="00302024" w:rsidRDefault="008124CC" w:rsidP="008124CC">
      <w:pPr>
        <w:pBdr>
          <w:top w:val="single" w:sz="4" w:space="1" w:color="auto"/>
          <w:left w:val="single" w:sz="4" w:space="4" w:color="auto"/>
          <w:bottom w:val="single" w:sz="4" w:space="1" w:color="auto"/>
          <w:right w:val="single" w:sz="4" w:space="4" w:color="auto"/>
        </w:pBdr>
        <w:rPr>
          <w:rFonts w:ascii="Calibri" w:hAnsi="Calibri"/>
          <w:color w:val="1F497D"/>
          <w:sz w:val="22"/>
          <w:szCs w:val="22"/>
        </w:rPr>
      </w:pPr>
      <w:r>
        <w:rPr>
          <w:rFonts w:ascii="Calibri" w:hAnsi="Calibri"/>
          <w:color w:val="1F497D"/>
          <w:sz w:val="22"/>
          <w:szCs w:val="22"/>
        </w:rPr>
        <w:t>Fachdidakti</w:t>
      </w:r>
      <w:r w:rsidR="00435184">
        <w:rPr>
          <w:rFonts w:ascii="Calibri" w:hAnsi="Calibri"/>
          <w:color w:val="1F497D"/>
          <w:sz w:val="22"/>
          <w:szCs w:val="22"/>
        </w:rPr>
        <w:t>k</w:t>
      </w:r>
      <w:r>
        <w:rPr>
          <w:rFonts w:ascii="Calibri" w:hAnsi="Calibri"/>
          <w:color w:val="1F497D"/>
          <w:sz w:val="22"/>
          <w:szCs w:val="22"/>
        </w:rPr>
        <w:t>: Herr/ Frau</w:t>
      </w:r>
      <w:r w:rsidR="00716AED">
        <w:rPr>
          <w:rFonts w:ascii="Calibri" w:hAnsi="Calibri"/>
          <w:color w:val="1F497D"/>
          <w:sz w:val="22"/>
          <w:szCs w:val="22"/>
        </w:rPr>
        <w:t xml:space="preserve"> </w:t>
      </w:r>
      <w:r>
        <w:rPr>
          <w:rFonts w:ascii="Calibri" w:hAnsi="Calibri"/>
          <w:color w:val="1F497D"/>
          <w:sz w:val="22"/>
          <w:szCs w:val="22"/>
        </w:rPr>
        <w:t>…</w:t>
      </w:r>
      <w:r>
        <w:rPr>
          <w:rFonts w:ascii="Calibri" w:hAnsi="Calibri"/>
          <w:color w:val="1F497D"/>
          <w:sz w:val="22"/>
          <w:szCs w:val="22"/>
        </w:rPr>
        <w:br/>
      </w:r>
    </w:p>
    <w:p w14:paraId="49B24B79" w14:textId="77777777" w:rsidR="008124CC" w:rsidRDefault="008124CC" w:rsidP="00777E88">
      <w:pPr>
        <w:rPr>
          <w:rFonts w:ascii="Calibri" w:hAnsi="Calibri"/>
          <w:color w:val="1F497D"/>
          <w:sz w:val="22"/>
          <w:szCs w:val="22"/>
        </w:rPr>
      </w:pPr>
    </w:p>
    <w:p w14:paraId="5806388C" w14:textId="77777777" w:rsidR="008124CC" w:rsidRDefault="008124CC" w:rsidP="00777E88">
      <w:pPr>
        <w:rPr>
          <w:rFonts w:ascii="Calibri" w:hAnsi="Calibri"/>
          <w:color w:val="1F497D"/>
          <w:sz w:val="22"/>
          <w:szCs w:val="22"/>
        </w:rPr>
      </w:pPr>
    </w:p>
    <w:p w14:paraId="01B439AA" w14:textId="77777777" w:rsidR="00777E88" w:rsidRDefault="00435184" w:rsidP="00777E88">
      <w:pPr>
        <w:rPr>
          <w:rFonts w:ascii="Calibri" w:hAnsi="Calibri"/>
          <w:color w:val="1F497D"/>
          <w:sz w:val="22"/>
          <w:szCs w:val="22"/>
        </w:rPr>
      </w:pPr>
      <w:r>
        <w:rPr>
          <w:rFonts w:ascii="Calibri" w:hAnsi="Calibri"/>
          <w:color w:val="1F497D"/>
          <w:sz w:val="22"/>
          <w:szCs w:val="22"/>
        </w:rPr>
        <w:t xml:space="preserve">BW-Seminar: </w:t>
      </w:r>
      <w:r w:rsidR="00716AED">
        <w:rPr>
          <w:rFonts w:ascii="Calibri" w:hAnsi="Calibri"/>
          <w:color w:val="1F497D"/>
          <w:sz w:val="22"/>
          <w:szCs w:val="22"/>
        </w:rPr>
        <w:t>…</w:t>
      </w:r>
    </w:p>
    <w:p w14:paraId="7A14EA53" w14:textId="77777777" w:rsidR="00435184" w:rsidRDefault="00435184" w:rsidP="00777E88">
      <w:pPr>
        <w:rPr>
          <w:rFonts w:ascii="Calibri" w:hAnsi="Calibri"/>
          <w:color w:val="1F497D"/>
          <w:sz w:val="22"/>
          <w:szCs w:val="22"/>
        </w:rPr>
      </w:pPr>
      <w:r>
        <w:rPr>
          <w:rFonts w:ascii="Calibri" w:hAnsi="Calibri"/>
          <w:color w:val="1F497D"/>
          <w:sz w:val="22"/>
          <w:szCs w:val="22"/>
        </w:rPr>
        <w:t>Fachdidaktik 2:</w:t>
      </w:r>
      <w:r w:rsidR="00716AED">
        <w:rPr>
          <w:rFonts w:ascii="Calibri" w:hAnsi="Calibri"/>
          <w:color w:val="1F497D"/>
          <w:sz w:val="22"/>
          <w:szCs w:val="22"/>
        </w:rPr>
        <w:t xml:space="preserve"> …</w:t>
      </w:r>
    </w:p>
    <w:p w14:paraId="0F6E5B82" w14:textId="77777777" w:rsidR="00777E88" w:rsidRDefault="00302024" w:rsidP="00777E88">
      <w:pPr>
        <w:rPr>
          <w:rFonts w:ascii="Calibri" w:hAnsi="Calibri"/>
          <w:color w:val="1F497D"/>
          <w:sz w:val="22"/>
          <w:szCs w:val="22"/>
        </w:rPr>
      </w:pPr>
      <w:r>
        <w:rPr>
          <w:rFonts w:ascii="Calibri" w:hAnsi="Calibri"/>
          <w:color w:val="1F497D"/>
          <w:sz w:val="22"/>
          <w:szCs w:val="22"/>
        </w:rPr>
        <w:t xml:space="preserve"> </w:t>
      </w:r>
    </w:p>
    <w:p w14:paraId="17B93D41" w14:textId="77777777" w:rsidR="00021766" w:rsidRDefault="00021766" w:rsidP="00777E88">
      <w:pPr>
        <w:rPr>
          <w:rFonts w:ascii="Calibri" w:hAnsi="Calibri"/>
          <w:color w:val="1F497D"/>
          <w:sz w:val="22"/>
          <w:szCs w:val="22"/>
        </w:rPr>
      </w:pPr>
    </w:p>
    <w:p w14:paraId="386FB4D7" w14:textId="77777777" w:rsidR="00777E88" w:rsidRDefault="00B56C26" w:rsidP="00777E88">
      <w:pPr>
        <w:rPr>
          <w:rFonts w:ascii="Calibri" w:hAnsi="Calibri"/>
          <w:color w:val="1F497D"/>
          <w:sz w:val="22"/>
          <w:szCs w:val="22"/>
        </w:rPr>
      </w:pPr>
      <w:r>
        <w:rPr>
          <w:rFonts w:ascii="Calibri" w:hAnsi="Calibri"/>
          <w:color w:val="1F497D"/>
          <w:sz w:val="22"/>
          <w:szCs w:val="22"/>
        </w:rPr>
        <w:t>Lehramt:</w:t>
      </w:r>
      <w:r w:rsidR="00716AED">
        <w:rPr>
          <w:rFonts w:ascii="Calibri" w:hAnsi="Calibri"/>
          <w:color w:val="1F497D"/>
          <w:sz w:val="22"/>
          <w:szCs w:val="22"/>
        </w:rPr>
        <w:t xml:space="preserve"> …</w:t>
      </w:r>
    </w:p>
    <w:p w14:paraId="307967DC" w14:textId="77777777" w:rsidR="00777E88" w:rsidRDefault="00777E88" w:rsidP="00777E88">
      <w:pPr>
        <w:rPr>
          <w:rFonts w:ascii="Calibri" w:hAnsi="Calibri"/>
          <w:color w:val="1F497D"/>
          <w:sz w:val="22"/>
          <w:szCs w:val="22"/>
        </w:rPr>
      </w:pPr>
    </w:p>
    <w:p w14:paraId="3C922EE6" w14:textId="77777777" w:rsidR="00777E88" w:rsidRDefault="00777E88" w:rsidP="00777E88">
      <w:pPr>
        <w:rPr>
          <w:rFonts w:ascii="Calibri" w:hAnsi="Calibri"/>
          <w:color w:val="1F497D"/>
          <w:sz w:val="22"/>
          <w:szCs w:val="22"/>
        </w:rPr>
      </w:pPr>
    </w:p>
    <w:p w14:paraId="4F1E0E70" w14:textId="77777777" w:rsidR="008124CC" w:rsidRDefault="008124CC" w:rsidP="00777E88">
      <w:pPr>
        <w:rPr>
          <w:rFonts w:ascii="Calibri" w:hAnsi="Calibri"/>
          <w:color w:val="1F497D"/>
          <w:sz w:val="22"/>
          <w:szCs w:val="22"/>
        </w:rPr>
      </w:pPr>
    </w:p>
    <w:p w14:paraId="4F1CB335" w14:textId="77777777" w:rsidR="008124CC" w:rsidRDefault="008124CC" w:rsidP="00777E88">
      <w:pPr>
        <w:rPr>
          <w:rFonts w:ascii="Calibri" w:hAnsi="Calibri"/>
          <w:color w:val="1F497D"/>
          <w:sz w:val="22"/>
          <w:szCs w:val="22"/>
        </w:rPr>
      </w:pPr>
    </w:p>
    <w:p w14:paraId="1B13CDE6" w14:textId="77777777" w:rsidR="00302024" w:rsidRDefault="00777E88" w:rsidP="00302024">
      <w:pPr>
        <w:rPr>
          <w:rFonts w:ascii="Calibri" w:hAnsi="Calibri"/>
          <w:color w:val="1F497D"/>
          <w:sz w:val="22"/>
          <w:szCs w:val="22"/>
        </w:rPr>
      </w:pPr>
      <w:r>
        <w:rPr>
          <w:rFonts w:ascii="Calibri" w:hAnsi="Calibri"/>
          <w:color w:val="1F497D"/>
          <w:sz w:val="22"/>
          <w:szCs w:val="22"/>
        </w:rPr>
        <w:t>Vorgelegt von:</w:t>
      </w:r>
      <w:r w:rsidR="00302024">
        <w:rPr>
          <w:rFonts w:ascii="Calibri" w:hAnsi="Calibri"/>
          <w:color w:val="1F497D"/>
          <w:sz w:val="22"/>
          <w:szCs w:val="22"/>
        </w:rPr>
        <w:tab/>
      </w:r>
      <w:r w:rsidR="00302024">
        <w:rPr>
          <w:rFonts w:ascii="Calibri" w:hAnsi="Calibri"/>
          <w:color w:val="1F497D"/>
          <w:sz w:val="22"/>
          <w:szCs w:val="22"/>
        </w:rPr>
        <w:tab/>
      </w:r>
      <w:r w:rsidR="00302024">
        <w:rPr>
          <w:rFonts w:ascii="Calibri" w:hAnsi="Calibri"/>
          <w:color w:val="1F497D"/>
          <w:sz w:val="22"/>
          <w:szCs w:val="22"/>
        </w:rPr>
        <w:tab/>
      </w:r>
      <w:r w:rsidR="00302024">
        <w:rPr>
          <w:rFonts w:ascii="Calibri" w:hAnsi="Calibri"/>
          <w:color w:val="1F497D"/>
          <w:sz w:val="22"/>
          <w:szCs w:val="22"/>
        </w:rPr>
        <w:tab/>
      </w:r>
      <w:r w:rsidR="00302024">
        <w:rPr>
          <w:rFonts w:ascii="Calibri" w:hAnsi="Calibri"/>
          <w:color w:val="1F497D"/>
          <w:sz w:val="22"/>
          <w:szCs w:val="22"/>
        </w:rPr>
        <w:tab/>
      </w:r>
      <w:r w:rsidR="00302024">
        <w:rPr>
          <w:rFonts w:ascii="Calibri" w:hAnsi="Calibri"/>
          <w:color w:val="1F497D"/>
          <w:sz w:val="22"/>
          <w:szCs w:val="22"/>
        </w:rPr>
        <w:tab/>
      </w:r>
      <w:r w:rsidR="00CA4331">
        <w:rPr>
          <w:rFonts w:ascii="Calibri" w:hAnsi="Calibri"/>
          <w:color w:val="1F497D"/>
          <w:sz w:val="22"/>
          <w:szCs w:val="22"/>
        </w:rPr>
        <w:t xml:space="preserve">           </w:t>
      </w:r>
      <w:r w:rsidR="00435184">
        <w:rPr>
          <w:rFonts w:ascii="Calibri" w:hAnsi="Calibri"/>
          <w:color w:val="1F497D"/>
          <w:sz w:val="22"/>
          <w:szCs w:val="22"/>
        </w:rPr>
        <w:t>Datum des Kolloquiums: ……</w:t>
      </w:r>
    </w:p>
    <w:p w14:paraId="61CEBBA2" w14:textId="77777777" w:rsidR="00777E88" w:rsidRDefault="00777E88" w:rsidP="00777E88">
      <w:pPr>
        <w:rPr>
          <w:rFonts w:ascii="Calibri" w:hAnsi="Calibri"/>
          <w:color w:val="1F497D"/>
          <w:sz w:val="22"/>
          <w:szCs w:val="22"/>
        </w:rPr>
      </w:pPr>
    </w:p>
    <w:p w14:paraId="53010FD7" w14:textId="77777777" w:rsidR="00777E88" w:rsidRDefault="00777E88" w:rsidP="00777E88">
      <w:pPr>
        <w:rPr>
          <w:rFonts w:ascii="Calibri" w:hAnsi="Calibri"/>
          <w:color w:val="1F497D"/>
          <w:sz w:val="22"/>
          <w:szCs w:val="22"/>
        </w:rPr>
      </w:pPr>
    </w:p>
    <w:p w14:paraId="6AC98AB6" w14:textId="77777777" w:rsidR="00777E88" w:rsidRPr="00021766" w:rsidRDefault="00777E88">
      <w:pPr>
        <w:rPr>
          <w:rFonts w:ascii="Calibri" w:hAnsi="Calibri"/>
          <w:color w:val="1F497D"/>
          <w:sz w:val="28"/>
          <w:szCs w:val="28"/>
        </w:rPr>
      </w:pPr>
      <w:r>
        <w:rPr>
          <w:rFonts w:ascii="Calibri" w:hAnsi="Calibri"/>
          <w:color w:val="1F497D"/>
          <w:sz w:val="28"/>
          <w:szCs w:val="28"/>
        </w:rPr>
        <w:t>Nachname,</w:t>
      </w:r>
      <w:r w:rsidRPr="00777E88">
        <w:rPr>
          <w:rFonts w:ascii="Calibri" w:hAnsi="Calibri"/>
          <w:color w:val="1F497D"/>
          <w:sz w:val="28"/>
          <w:szCs w:val="28"/>
        </w:rPr>
        <w:t xml:space="preserve"> </w:t>
      </w:r>
      <w:proofErr w:type="gramStart"/>
      <w:r>
        <w:rPr>
          <w:rFonts w:ascii="Calibri" w:hAnsi="Calibri"/>
          <w:color w:val="1F497D"/>
          <w:sz w:val="28"/>
          <w:szCs w:val="28"/>
        </w:rPr>
        <w:t>Vorname :</w:t>
      </w:r>
      <w:proofErr w:type="gramEnd"/>
      <w:r>
        <w:rPr>
          <w:rFonts w:ascii="Calibri" w:hAnsi="Calibri"/>
          <w:color w:val="1F497D"/>
          <w:sz w:val="28"/>
          <w:szCs w:val="28"/>
        </w:rPr>
        <w:t xml:space="preserve"> ………</w:t>
      </w:r>
      <w:r>
        <w:rPr>
          <w:rFonts w:ascii="Calibri" w:hAnsi="Calibri"/>
          <w:color w:val="1F497D"/>
          <w:sz w:val="28"/>
          <w:szCs w:val="28"/>
        </w:rPr>
        <w:tab/>
      </w:r>
      <w:r>
        <w:rPr>
          <w:rFonts w:ascii="Calibri" w:hAnsi="Calibri"/>
          <w:color w:val="1F497D"/>
          <w:sz w:val="28"/>
          <w:szCs w:val="28"/>
        </w:rPr>
        <w:tab/>
      </w:r>
      <w:r>
        <w:rPr>
          <w:rFonts w:ascii="Calibri" w:hAnsi="Calibri"/>
          <w:color w:val="1F497D"/>
          <w:sz w:val="28"/>
          <w:szCs w:val="28"/>
        </w:rPr>
        <w:tab/>
      </w:r>
      <w:r w:rsidR="001028D0">
        <w:rPr>
          <w:rFonts w:ascii="Calibri" w:hAnsi="Calibri"/>
          <w:color w:val="1F497D"/>
          <w:sz w:val="28"/>
          <w:szCs w:val="28"/>
        </w:rPr>
        <w:t xml:space="preserve">                    Hauptseminar: ………</w:t>
      </w:r>
      <w:r>
        <w:rPr>
          <w:rFonts w:ascii="Calibri" w:hAnsi="Calibri"/>
          <w:color w:val="1F497D"/>
          <w:sz w:val="28"/>
          <w:szCs w:val="28"/>
        </w:rPr>
        <w:tab/>
      </w:r>
      <w:r>
        <w:rPr>
          <w:rFonts w:ascii="Calibri" w:hAnsi="Calibri"/>
          <w:color w:val="1F497D"/>
          <w:sz w:val="28"/>
          <w:szCs w:val="28"/>
        </w:rPr>
        <w:tab/>
      </w:r>
      <w:r w:rsidR="00671047">
        <w:rPr>
          <w:rFonts w:ascii="Calibri" w:hAnsi="Calibri"/>
          <w:color w:val="1F497D"/>
          <w:sz w:val="28"/>
          <w:szCs w:val="28"/>
        </w:rPr>
        <w:tab/>
      </w:r>
    </w:p>
    <w:sectPr w:rsidR="00777E88" w:rsidRPr="00021766" w:rsidSect="008124CC">
      <w:headerReference w:type="even" r:id="rId8"/>
      <w:headerReference w:type="default" r:id="rId9"/>
      <w:footerReference w:type="even" r:id="rId10"/>
      <w:footerReference w:type="default" r:id="rId11"/>
      <w:headerReference w:type="first" r:id="rId12"/>
      <w:footerReference w:type="first" r:id="rId13"/>
      <w:pgSz w:w="11906" w:h="16838"/>
      <w:pgMar w:top="1418"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9C093E" w14:textId="77777777" w:rsidR="001946F1" w:rsidRDefault="001946F1" w:rsidP="001946F1">
      <w:r>
        <w:separator/>
      </w:r>
    </w:p>
  </w:endnote>
  <w:endnote w:type="continuationSeparator" w:id="0">
    <w:p w14:paraId="5B861C5E" w14:textId="77777777" w:rsidR="001946F1" w:rsidRDefault="001946F1" w:rsidP="00194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A3509" w14:textId="77777777" w:rsidR="001946F1" w:rsidRDefault="001946F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C74C2B" w14:textId="77777777" w:rsidR="001946F1" w:rsidRDefault="001946F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12B0A6" w14:textId="77777777" w:rsidR="001946F1" w:rsidRDefault="001946F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66E3CF" w14:textId="77777777" w:rsidR="001946F1" w:rsidRDefault="001946F1" w:rsidP="001946F1">
      <w:r>
        <w:separator/>
      </w:r>
    </w:p>
  </w:footnote>
  <w:footnote w:type="continuationSeparator" w:id="0">
    <w:p w14:paraId="5018310B" w14:textId="77777777" w:rsidR="001946F1" w:rsidRDefault="001946F1" w:rsidP="001946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E623C" w14:textId="77777777" w:rsidR="001946F1" w:rsidRDefault="001946F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7B2ECE" w14:textId="77777777" w:rsidR="001946F1" w:rsidRDefault="001946F1">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D96B8A" w14:textId="77777777" w:rsidR="001946F1" w:rsidRDefault="001946F1">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7E88"/>
    <w:rsid w:val="00021766"/>
    <w:rsid w:val="001028D0"/>
    <w:rsid w:val="001946F1"/>
    <w:rsid w:val="001C4399"/>
    <w:rsid w:val="001F3CCD"/>
    <w:rsid w:val="00302024"/>
    <w:rsid w:val="00357FDF"/>
    <w:rsid w:val="00435184"/>
    <w:rsid w:val="00671047"/>
    <w:rsid w:val="00716AED"/>
    <w:rsid w:val="00777E88"/>
    <w:rsid w:val="008124CC"/>
    <w:rsid w:val="009C4960"/>
    <w:rsid w:val="00B56C26"/>
    <w:rsid w:val="00B937E5"/>
    <w:rsid w:val="00BD32B7"/>
    <w:rsid w:val="00C37217"/>
    <w:rsid w:val="00CA4331"/>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75FCF405"/>
  <w15:docId w15:val="{7CFCEF98-4347-489B-B203-37BE248BA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77E88"/>
    <w:pPr>
      <w:spacing w:after="0" w:line="240" w:lineRule="auto"/>
    </w:pPr>
    <w:rPr>
      <w:rFonts w:ascii="Times New Roman" w:hAnsi="Times New Roman" w:cs="Times New Roman"/>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946F1"/>
    <w:pPr>
      <w:tabs>
        <w:tab w:val="center" w:pos="4536"/>
        <w:tab w:val="right" w:pos="9072"/>
      </w:tabs>
    </w:pPr>
  </w:style>
  <w:style w:type="character" w:customStyle="1" w:styleId="KopfzeileZchn">
    <w:name w:val="Kopfzeile Zchn"/>
    <w:basedOn w:val="Absatz-Standardschriftart"/>
    <w:link w:val="Kopfzeile"/>
    <w:uiPriority w:val="99"/>
    <w:rsid w:val="001946F1"/>
    <w:rPr>
      <w:rFonts w:ascii="Times New Roman" w:hAnsi="Times New Roman" w:cs="Times New Roman"/>
      <w:sz w:val="24"/>
      <w:szCs w:val="24"/>
    </w:rPr>
  </w:style>
  <w:style w:type="paragraph" w:styleId="Fuzeile">
    <w:name w:val="footer"/>
    <w:basedOn w:val="Standard"/>
    <w:link w:val="FuzeileZchn"/>
    <w:uiPriority w:val="99"/>
    <w:unhideWhenUsed/>
    <w:rsid w:val="001946F1"/>
    <w:pPr>
      <w:tabs>
        <w:tab w:val="center" w:pos="4536"/>
        <w:tab w:val="right" w:pos="9072"/>
      </w:tabs>
    </w:pPr>
  </w:style>
  <w:style w:type="character" w:customStyle="1" w:styleId="FuzeileZchn">
    <w:name w:val="Fußzeile Zchn"/>
    <w:basedOn w:val="Absatz-Standardschriftart"/>
    <w:link w:val="Fuzeile"/>
    <w:uiPriority w:val="99"/>
    <w:rsid w:val="001946F1"/>
    <w:rPr>
      <w:rFonts w:ascii="Times New Roman" w:hAnsi="Times New Roman" w:cs="Times New Roman"/>
      <w:sz w:val="24"/>
      <w:szCs w:val="24"/>
    </w:rPr>
  </w:style>
  <w:style w:type="paragraph" w:styleId="Sprechblasentext">
    <w:name w:val="Balloon Text"/>
    <w:basedOn w:val="Standard"/>
    <w:link w:val="SprechblasentextZchn"/>
    <w:uiPriority w:val="99"/>
    <w:semiHidden/>
    <w:unhideWhenUsed/>
    <w:rsid w:val="001F3CC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F3CCD"/>
    <w:rPr>
      <w:rFonts w:ascii="Tahoma" w:hAnsi="Tahoma" w:cs="Tahoma"/>
      <w:sz w:val="16"/>
      <w:szCs w:val="16"/>
    </w:rPr>
  </w:style>
  <w:style w:type="paragraph" w:styleId="StandardWeb">
    <w:name w:val="Normal (Web)"/>
    <w:basedOn w:val="Standard"/>
    <w:uiPriority w:val="99"/>
    <w:semiHidden/>
    <w:unhideWhenUsed/>
    <w:rsid w:val="00CA4331"/>
    <w:pPr>
      <w:spacing w:before="100" w:beforeAutospacing="1" w:after="100" w:afterAutospacing="1"/>
    </w:pPr>
    <w:rPr>
      <w:rFonts w:eastAsia="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1301180">
      <w:bodyDiv w:val="1"/>
      <w:marLeft w:val="0"/>
      <w:marRight w:val="0"/>
      <w:marTop w:val="0"/>
      <w:marBottom w:val="0"/>
      <w:divBdr>
        <w:top w:val="none" w:sz="0" w:space="0" w:color="auto"/>
        <w:left w:val="none" w:sz="0" w:space="0" w:color="auto"/>
        <w:bottom w:val="none" w:sz="0" w:space="0" w:color="auto"/>
        <w:right w:val="none" w:sz="0" w:space="0" w:color="auto"/>
      </w:divBdr>
    </w:div>
    <w:div w:id="76915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10.jpe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765</Characters>
  <Application>Microsoft Office Word</Application>
  <DocSecurity>4</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Heinrichs, Andreas (StaPA)</dc:creator>
  <cp:lastModifiedBy>Gürlevik, Aydin, Dr. (StaPa)</cp:lastModifiedBy>
  <cp:revision>2</cp:revision>
  <cp:lastPrinted>2018-04-11T12:27:00Z</cp:lastPrinted>
  <dcterms:created xsi:type="dcterms:W3CDTF">2025-02-04T11:52:00Z</dcterms:created>
  <dcterms:modified xsi:type="dcterms:W3CDTF">2025-02-04T11:52:00Z</dcterms:modified>
</cp:coreProperties>
</file>